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F6F15">
        <w:trPr>
          <w:trHeight w:hRule="exact" w:val="1528"/>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5543" w:type="dxa"/>
            <w:gridSpan w:val="4"/>
            <w:shd w:val="clear" w:color="000000" w:fill="FFFFFF"/>
            <w:tcMar>
              <w:left w:w="34" w:type="dxa"/>
              <w:right w:w="34" w:type="dxa"/>
            </w:tcMar>
          </w:tcPr>
          <w:p w:rsidR="005F6F15" w:rsidRDefault="0021362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5F6F15">
        <w:trPr>
          <w:trHeight w:hRule="exact" w:val="138"/>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585"/>
        </w:trPr>
        <w:tc>
          <w:tcPr>
            <w:tcW w:w="10221" w:type="dxa"/>
            <w:gridSpan w:val="10"/>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6F15" w:rsidRDefault="002136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6F15">
        <w:trPr>
          <w:trHeight w:hRule="exact" w:val="314"/>
        </w:trPr>
        <w:tc>
          <w:tcPr>
            <w:tcW w:w="10221" w:type="dxa"/>
            <w:gridSpan w:val="10"/>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F6F15">
        <w:trPr>
          <w:trHeight w:hRule="exact" w:val="211"/>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277"/>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3842" w:type="dxa"/>
            <w:gridSpan w:val="2"/>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УТВЕРЖДАЮ</w:t>
            </w:r>
          </w:p>
        </w:tc>
      </w:tr>
      <w:tr w:rsidR="005F6F15">
        <w:trPr>
          <w:trHeight w:hRule="exact" w:val="138"/>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277"/>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3842" w:type="dxa"/>
            <w:gridSpan w:val="2"/>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F6F15">
        <w:trPr>
          <w:trHeight w:hRule="exact" w:val="138"/>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277"/>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3842" w:type="dxa"/>
            <w:gridSpan w:val="2"/>
            <w:shd w:val="clear" w:color="000000" w:fill="FFFFFF"/>
            <w:tcMar>
              <w:left w:w="34" w:type="dxa"/>
              <w:right w:w="34" w:type="dxa"/>
            </w:tcMar>
          </w:tcPr>
          <w:p w:rsidR="005F6F15" w:rsidRDefault="0021362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F6F15">
        <w:trPr>
          <w:trHeight w:hRule="exact" w:val="138"/>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277"/>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3842" w:type="dxa"/>
            <w:gridSpan w:val="2"/>
            <w:shd w:val="clear" w:color="000000" w:fill="FFFFFF"/>
            <w:tcMar>
              <w:left w:w="34" w:type="dxa"/>
              <w:right w:w="34" w:type="dxa"/>
            </w:tcMar>
          </w:tcPr>
          <w:p w:rsidR="005F6F15" w:rsidRDefault="0021362D">
            <w:pPr>
              <w:spacing w:after="0" w:line="240" w:lineRule="auto"/>
              <w:jc w:val="right"/>
              <w:rPr>
                <w:sz w:val="24"/>
                <w:szCs w:val="24"/>
              </w:rPr>
            </w:pPr>
            <w:r>
              <w:rPr>
                <w:rFonts w:ascii="Times New Roman" w:hAnsi="Times New Roman" w:cs="Times New Roman"/>
                <w:color w:val="000000"/>
                <w:sz w:val="24"/>
                <w:szCs w:val="24"/>
              </w:rPr>
              <w:t>30.08.2021 г.</w:t>
            </w:r>
          </w:p>
        </w:tc>
      </w:tr>
      <w:tr w:rsidR="005F6F15">
        <w:trPr>
          <w:trHeight w:hRule="exact" w:val="277"/>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416"/>
        </w:trPr>
        <w:tc>
          <w:tcPr>
            <w:tcW w:w="10221" w:type="dxa"/>
            <w:gridSpan w:val="10"/>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6F15">
        <w:trPr>
          <w:trHeight w:hRule="exact" w:val="775"/>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4834" w:type="dxa"/>
            <w:gridSpan w:val="5"/>
            <w:shd w:val="clear" w:color="000000" w:fill="FFFFFF"/>
            <w:tcMar>
              <w:left w:w="34" w:type="dxa"/>
              <w:right w:w="34" w:type="dxa"/>
            </w:tcMar>
          </w:tcPr>
          <w:p w:rsidR="005F6F15" w:rsidRDefault="0021362D">
            <w:pPr>
              <w:spacing w:after="0" w:line="240" w:lineRule="auto"/>
              <w:jc w:val="center"/>
              <w:rPr>
                <w:sz w:val="32"/>
                <w:szCs w:val="32"/>
              </w:rPr>
            </w:pPr>
            <w:r>
              <w:rPr>
                <w:rFonts w:ascii="Times New Roman" w:hAnsi="Times New Roman" w:cs="Times New Roman"/>
                <w:color w:val="000000"/>
                <w:sz w:val="32"/>
                <w:szCs w:val="32"/>
              </w:rPr>
              <w:t>Макроэкономика</w:t>
            </w:r>
          </w:p>
          <w:p w:rsidR="005F6F15" w:rsidRDefault="0021362D">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5F6F15" w:rsidRDefault="005F6F15"/>
        </w:tc>
      </w:tr>
      <w:tr w:rsidR="005F6F15">
        <w:trPr>
          <w:trHeight w:hRule="exact" w:val="277"/>
        </w:trPr>
        <w:tc>
          <w:tcPr>
            <w:tcW w:w="10221" w:type="dxa"/>
            <w:gridSpan w:val="10"/>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6F15">
        <w:trPr>
          <w:trHeight w:hRule="exact" w:val="1389"/>
        </w:trPr>
        <w:tc>
          <w:tcPr>
            <w:tcW w:w="143" w:type="dxa"/>
          </w:tcPr>
          <w:p w:rsidR="005F6F15" w:rsidRDefault="005F6F15"/>
        </w:tc>
        <w:tc>
          <w:tcPr>
            <w:tcW w:w="285" w:type="dxa"/>
          </w:tcPr>
          <w:p w:rsidR="005F6F15" w:rsidRDefault="005F6F15"/>
        </w:tc>
        <w:tc>
          <w:tcPr>
            <w:tcW w:w="9795" w:type="dxa"/>
            <w:gridSpan w:val="8"/>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F6F15" w:rsidRDefault="002136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F6F15" w:rsidRDefault="002136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6F15">
        <w:trPr>
          <w:trHeight w:hRule="exact" w:val="138"/>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833"/>
        </w:trPr>
        <w:tc>
          <w:tcPr>
            <w:tcW w:w="10221" w:type="dxa"/>
            <w:gridSpan w:val="10"/>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F6F15">
        <w:trPr>
          <w:trHeight w:hRule="exact" w:val="416"/>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277"/>
        </w:trPr>
        <w:tc>
          <w:tcPr>
            <w:tcW w:w="3984" w:type="dxa"/>
            <w:gridSpan w:val="5"/>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155"/>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ФИНАНСЫ И ЭКОНОМИКА</w:t>
            </w:r>
          </w:p>
        </w:tc>
      </w:tr>
      <w:tr w:rsidR="005F6F1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F6F1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F6F15" w:rsidRDefault="005F6F1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5F6F15"/>
        </w:tc>
      </w:tr>
      <w:tr w:rsidR="005F6F1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F6F1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F6F15" w:rsidRDefault="005F6F1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5F6F15"/>
        </w:tc>
      </w:tr>
      <w:tr w:rsidR="005F6F15">
        <w:trPr>
          <w:trHeight w:hRule="exact" w:val="124"/>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277"/>
        </w:trPr>
        <w:tc>
          <w:tcPr>
            <w:tcW w:w="5118" w:type="dxa"/>
            <w:gridSpan w:val="7"/>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F6F15">
        <w:trPr>
          <w:trHeight w:hRule="exact" w:val="577"/>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5118" w:type="dxa"/>
            <w:gridSpan w:val="3"/>
            <w:vMerge/>
            <w:shd w:val="clear" w:color="000000" w:fill="FFFFFF"/>
            <w:tcMar>
              <w:left w:w="34" w:type="dxa"/>
              <w:right w:w="34" w:type="dxa"/>
            </w:tcMar>
          </w:tcPr>
          <w:p w:rsidR="005F6F15" w:rsidRDefault="005F6F15"/>
        </w:tc>
      </w:tr>
      <w:tr w:rsidR="005F6F15">
        <w:trPr>
          <w:trHeight w:hRule="exact" w:val="2128"/>
        </w:trPr>
        <w:tc>
          <w:tcPr>
            <w:tcW w:w="143" w:type="dxa"/>
          </w:tcPr>
          <w:p w:rsidR="005F6F15" w:rsidRDefault="005F6F15"/>
        </w:tc>
        <w:tc>
          <w:tcPr>
            <w:tcW w:w="285" w:type="dxa"/>
          </w:tcPr>
          <w:p w:rsidR="005F6F15" w:rsidRDefault="005F6F15"/>
        </w:tc>
        <w:tc>
          <w:tcPr>
            <w:tcW w:w="710" w:type="dxa"/>
          </w:tcPr>
          <w:p w:rsidR="005F6F15" w:rsidRDefault="005F6F15"/>
        </w:tc>
        <w:tc>
          <w:tcPr>
            <w:tcW w:w="1419" w:type="dxa"/>
          </w:tcPr>
          <w:p w:rsidR="005F6F15" w:rsidRDefault="005F6F15"/>
        </w:tc>
        <w:tc>
          <w:tcPr>
            <w:tcW w:w="1419" w:type="dxa"/>
          </w:tcPr>
          <w:p w:rsidR="005F6F15" w:rsidRDefault="005F6F15"/>
        </w:tc>
        <w:tc>
          <w:tcPr>
            <w:tcW w:w="710" w:type="dxa"/>
          </w:tcPr>
          <w:p w:rsidR="005F6F15" w:rsidRDefault="005F6F15"/>
        </w:tc>
        <w:tc>
          <w:tcPr>
            <w:tcW w:w="426" w:type="dxa"/>
          </w:tcPr>
          <w:p w:rsidR="005F6F15" w:rsidRDefault="005F6F15"/>
        </w:tc>
        <w:tc>
          <w:tcPr>
            <w:tcW w:w="1277" w:type="dxa"/>
          </w:tcPr>
          <w:p w:rsidR="005F6F15" w:rsidRDefault="005F6F15"/>
        </w:tc>
        <w:tc>
          <w:tcPr>
            <w:tcW w:w="993" w:type="dxa"/>
          </w:tcPr>
          <w:p w:rsidR="005F6F15" w:rsidRDefault="005F6F15"/>
        </w:tc>
        <w:tc>
          <w:tcPr>
            <w:tcW w:w="2836" w:type="dxa"/>
          </w:tcPr>
          <w:p w:rsidR="005F6F15" w:rsidRDefault="005F6F15"/>
        </w:tc>
      </w:tr>
      <w:tr w:rsidR="005F6F15">
        <w:trPr>
          <w:trHeight w:hRule="exact" w:val="277"/>
        </w:trPr>
        <w:tc>
          <w:tcPr>
            <w:tcW w:w="143" w:type="dxa"/>
          </w:tcPr>
          <w:p w:rsidR="005F6F15" w:rsidRDefault="005F6F15"/>
        </w:tc>
        <w:tc>
          <w:tcPr>
            <w:tcW w:w="10079" w:type="dxa"/>
            <w:gridSpan w:val="9"/>
            <w:vMerge w:val="restart"/>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6F15">
        <w:trPr>
          <w:trHeight w:hRule="exact" w:val="138"/>
        </w:trPr>
        <w:tc>
          <w:tcPr>
            <w:tcW w:w="143" w:type="dxa"/>
          </w:tcPr>
          <w:p w:rsidR="005F6F15" w:rsidRDefault="005F6F15"/>
        </w:tc>
        <w:tc>
          <w:tcPr>
            <w:tcW w:w="10079" w:type="dxa"/>
            <w:gridSpan w:val="9"/>
            <w:vMerge/>
            <w:shd w:val="clear" w:color="000000" w:fill="FFFFFF"/>
            <w:tcMar>
              <w:left w:w="34" w:type="dxa"/>
              <w:right w:w="34" w:type="dxa"/>
            </w:tcMar>
          </w:tcPr>
          <w:p w:rsidR="005F6F15" w:rsidRDefault="005F6F15"/>
        </w:tc>
      </w:tr>
      <w:tr w:rsidR="005F6F15">
        <w:trPr>
          <w:trHeight w:hRule="exact" w:val="1666"/>
        </w:trPr>
        <w:tc>
          <w:tcPr>
            <w:tcW w:w="143" w:type="dxa"/>
          </w:tcPr>
          <w:p w:rsidR="005F6F15" w:rsidRDefault="005F6F15"/>
        </w:tc>
        <w:tc>
          <w:tcPr>
            <w:tcW w:w="10079" w:type="dxa"/>
            <w:gridSpan w:val="9"/>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F6F15" w:rsidRDefault="005F6F15">
            <w:pPr>
              <w:spacing w:after="0" w:line="240" w:lineRule="auto"/>
              <w:jc w:val="center"/>
              <w:rPr>
                <w:sz w:val="24"/>
                <w:szCs w:val="24"/>
              </w:rPr>
            </w:pPr>
          </w:p>
          <w:p w:rsidR="005F6F15" w:rsidRDefault="0021362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F6F15" w:rsidRDefault="005F6F15">
            <w:pPr>
              <w:spacing w:after="0" w:line="240" w:lineRule="auto"/>
              <w:jc w:val="center"/>
              <w:rPr>
                <w:sz w:val="24"/>
                <w:szCs w:val="24"/>
              </w:rPr>
            </w:pPr>
          </w:p>
          <w:p w:rsidR="005F6F15" w:rsidRDefault="0021362D">
            <w:pPr>
              <w:spacing w:after="0" w:line="240" w:lineRule="auto"/>
              <w:jc w:val="center"/>
              <w:rPr>
                <w:sz w:val="24"/>
                <w:szCs w:val="24"/>
              </w:rPr>
            </w:pPr>
            <w:r>
              <w:rPr>
                <w:rFonts w:ascii="Times New Roman" w:hAnsi="Times New Roman" w:cs="Times New Roman"/>
                <w:color w:val="000000"/>
                <w:sz w:val="24"/>
                <w:szCs w:val="24"/>
              </w:rPr>
              <w:t>Омск, 2021</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6F15">
        <w:trPr>
          <w:trHeight w:hRule="exact" w:val="2222"/>
        </w:trPr>
        <w:tc>
          <w:tcPr>
            <w:tcW w:w="10788"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6F15" w:rsidRDefault="005F6F15">
            <w:pPr>
              <w:spacing w:after="0" w:line="240" w:lineRule="auto"/>
              <w:rPr>
                <w:sz w:val="24"/>
                <w:szCs w:val="24"/>
              </w:rPr>
            </w:pPr>
          </w:p>
          <w:p w:rsidR="005F6F15" w:rsidRDefault="0021362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F6F15" w:rsidRDefault="005F6F15">
            <w:pPr>
              <w:spacing w:after="0" w:line="240" w:lineRule="auto"/>
              <w:rPr>
                <w:sz w:val="24"/>
                <w:szCs w:val="24"/>
              </w:rPr>
            </w:pPr>
          </w:p>
          <w:p w:rsidR="005F6F15" w:rsidRDefault="002136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F6F15" w:rsidRDefault="0021362D">
            <w:pPr>
              <w:spacing w:after="0" w:line="240" w:lineRule="auto"/>
              <w:rPr>
                <w:sz w:val="24"/>
                <w:szCs w:val="24"/>
              </w:rPr>
            </w:pPr>
            <w:r>
              <w:rPr>
                <w:rFonts w:ascii="Times New Roman" w:hAnsi="Times New Roman" w:cs="Times New Roman"/>
                <w:color w:val="000000"/>
                <w:sz w:val="24"/>
                <w:szCs w:val="24"/>
              </w:rPr>
              <w:t>Протокол от 30.08.2021 г.  №1</w:t>
            </w:r>
          </w:p>
        </w:tc>
      </w:tr>
      <w:tr w:rsidR="005F6F15">
        <w:trPr>
          <w:trHeight w:hRule="exact" w:val="277"/>
        </w:trPr>
        <w:tc>
          <w:tcPr>
            <w:tcW w:w="10788"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277"/>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6F15">
        <w:trPr>
          <w:trHeight w:hRule="exact" w:val="555"/>
        </w:trPr>
        <w:tc>
          <w:tcPr>
            <w:tcW w:w="9640" w:type="dxa"/>
          </w:tcPr>
          <w:p w:rsidR="005F6F15" w:rsidRDefault="005F6F15"/>
        </w:tc>
      </w:tr>
      <w:tr w:rsidR="005F6F15">
        <w:trPr>
          <w:trHeight w:hRule="exact" w:val="8751"/>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6F15" w:rsidRDefault="002136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6F15" w:rsidRDefault="002136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6F15" w:rsidRDefault="002136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6F15" w:rsidRDefault="002136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6F15" w:rsidRDefault="002136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6F15" w:rsidRDefault="002136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6F15" w:rsidRDefault="002136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6F15" w:rsidRDefault="002136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6F15" w:rsidRDefault="002136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6F15" w:rsidRDefault="002136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6F15" w:rsidRDefault="002136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277"/>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6F15">
        <w:trPr>
          <w:trHeight w:hRule="exact" w:val="14619"/>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F6F15" w:rsidRDefault="002136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F6F15" w:rsidRDefault="002136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6F15" w:rsidRDefault="002136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6F15" w:rsidRDefault="002136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6F15" w:rsidRDefault="002136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6F15" w:rsidRDefault="002136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F6F15" w:rsidRDefault="002136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6F15" w:rsidRDefault="002136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5F6F15" w:rsidRDefault="002136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2021/2022 учебного года:</w:t>
            </w:r>
          </w:p>
          <w:p w:rsidR="005F6F15" w:rsidRDefault="002136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F6F15">
        <w:trPr>
          <w:trHeight w:hRule="exact" w:val="138"/>
        </w:trPr>
        <w:tc>
          <w:tcPr>
            <w:tcW w:w="9640" w:type="dxa"/>
          </w:tcPr>
          <w:p w:rsidR="005F6F15" w:rsidRDefault="005F6F15"/>
        </w:tc>
      </w:tr>
      <w:tr w:rsidR="005F6F15">
        <w:trPr>
          <w:trHeight w:hRule="exact" w:val="355"/>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1. Наименование дисциплины: Б1.О.04.06 «Макроэкономика».</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855"/>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6F15">
        <w:trPr>
          <w:trHeight w:hRule="exact" w:val="138"/>
        </w:trPr>
        <w:tc>
          <w:tcPr>
            <w:tcW w:w="9640" w:type="dxa"/>
          </w:tcPr>
          <w:p w:rsidR="005F6F15" w:rsidRDefault="005F6F15"/>
        </w:tc>
      </w:tr>
      <w:tr w:rsidR="005F6F15">
        <w:trPr>
          <w:trHeight w:hRule="exact" w:val="3260"/>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6F15" w:rsidRDefault="002136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6F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Код компетенции: ОПК-3</w:t>
            </w:r>
          </w:p>
          <w:p w:rsidR="005F6F15" w:rsidRDefault="0021362D">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5F6F15">
        <w:trPr>
          <w:trHeight w:hRule="exact" w:val="585"/>
        </w:trPr>
        <w:tc>
          <w:tcPr>
            <w:tcW w:w="9654" w:type="dxa"/>
            <w:shd w:val="clear" w:color="000000" w:fill="FFFFFF"/>
            <w:tcMar>
              <w:left w:w="34" w:type="dxa"/>
              <w:right w:w="34" w:type="dxa"/>
            </w:tcMar>
          </w:tcPr>
          <w:p w:rsidR="005F6F15" w:rsidRDefault="005F6F15">
            <w:pPr>
              <w:spacing w:after="0" w:line="240" w:lineRule="auto"/>
              <w:rPr>
                <w:sz w:val="24"/>
                <w:szCs w:val="24"/>
              </w:rPr>
            </w:pPr>
          </w:p>
          <w:p w:rsidR="005F6F15" w:rsidRDefault="002136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6F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F6F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5F6F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5F6F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F6F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5F6F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5F6F1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5F6F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5F6F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5F6F15">
        <w:trPr>
          <w:trHeight w:hRule="exact" w:val="277"/>
        </w:trPr>
        <w:tc>
          <w:tcPr>
            <w:tcW w:w="9640" w:type="dxa"/>
          </w:tcPr>
          <w:p w:rsidR="005F6F15" w:rsidRDefault="005F6F15"/>
        </w:tc>
      </w:tr>
      <w:tr w:rsidR="005F6F1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Код компетенции: УК-2</w:t>
            </w:r>
          </w:p>
          <w:p w:rsidR="005F6F15" w:rsidRDefault="0021362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F6F15">
        <w:trPr>
          <w:trHeight w:hRule="exact" w:val="585"/>
        </w:trPr>
        <w:tc>
          <w:tcPr>
            <w:tcW w:w="9654" w:type="dxa"/>
            <w:shd w:val="clear" w:color="000000" w:fill="FFFFFF"/>
            <w:tcMar>
              <w:left w:w="34" w:type="dxa"/>
              <w:right w:w="34" w:type="dxa"/>
            </w:tcMar>
          </w:tcPr>
          <w:p w:rsidR="005F6F15" w:rsidRDefault="005F6F15">
            <w:pPr>
              <w:spacing w:after="0" w:line="240" w:lineRule="auto"/>
              <w:rPr>
                <w:sz w:val="24"/>
                <w:szCs w:val="24"/>
              </w:rPr>
            </w:pPr>
          </w:p>
          <w:p w:rsidR="005F6F15" w:rsidRDefault="002136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6F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5F6F1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F6F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F6F1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F6F15">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6F1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lastRenderedPageBreak/>
              <w:t>поставленной цели, исходя из действующих правовых норм, имеющихся ресурсов и ограничений</w:t>
            </w:r>
          </w:p>
        </w:tc>
      </w:tr>
      <w:tr w:rsidR="005F6F1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F6F15">
        <w:trPr>
          <w:trHeight w:hRule="exact" w:val="416"/>
        </w:trPr>
        <w:tc>
          <w:tcPr>
            <w:tcW w:w="3970" w:type="dxa"/>
          </w:tcPr>
          <w:p w:rsidR="005F6F15" w:rsidRDefault="005F6F15"/>
        </w:tc>
        <w:tc>
          <w:tcPr>
            <w:tcW w:w="1702" w:type="dxa"/>
          </w:tcPr>
          <w:p w:rsidR="005F6F15" w:rsidRDefault="005F6F15"/>
        </w:tc>
        <w:tc>
          <w:tcPr>
            <w:tcW w:w="1702" w:type="dxa"/>
          </w:tcPr>
          <w:p w:rsidR="005F6F15" w:rsidRDefault="005F6F15"/>
        </w:tc>
        <w:tc>
          <w:tcPr>
            <w:tcW w:w="426" w:type="dxa"/>
          </w:tcPr>
          <w:p w:rsidR="005F6F15" w:rsidRDefault="005F6F15"/>
        </w:tc>
        <w:tc>
          <w:tcPr>
            <w:tcW w:w="710" w:type="dxa"/>
          </w:tcPr>
          <w:p w:rsidR="005F6F15" w:rsidRDefault="005F6F15"/>
        </w:tc>
        <w:tc>
          <w:tcPr>
            <w:tcW w:w="143" w:type="dxa"/>
          </w:tcPr>
          <w:p w:rsidR="005F6F15" w:rsidRDefault="005F6F15"/>
        </w:tc>
        <w:tc>
          <w:tcPr>
            <w:tcW w:w="993" w:type="dxa"/>
          </w:tcPr>
          <w:p w:rsidR="005F6F15" w:rsidRDefault="005F6F15"/>
        </w:tc>
      </w:tr>
      <w:tr w:rsidR="005F6F15">
        <w:trPr>
          <w:trHeight w:hRule="exact" w:val="304"/>
        </w:trPr>
        <w:tc>
          <w:tcPr>
            <w:tcW w:w="9654" w:type="dxa"/>
            <w:gridSpan w:val="7"/>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6F15">
        <w:trPr>
          <w:trHeight w:hRule="exact" w:val="1637"/>
        </w:trPr>
        <w:tc>
          <w:tcPr>
            <w:tcW w:w="9654" w:type="dxa"/>
            <w:gridSpan w:val="7"/>
            <w:shd w:val="clear" w:color="000000" w:fill="FFFFFF"/>
            <w:tcMar>
              <w:left w:w="34" w:type="dxa"/>
              <w:right w:w="34" w:type="dxa"/>
            </w:tcMar>
          </w:tcPr>
          <w:p w:rsidR="005F6F15" w:rsidRDefault="005F6F15">
            <w:pPr>
              <w:spacing w:after="0" w:line="240" w:lineRule="auto"/>
              <w:jc w:val="both"/>
              <w:rPr>
                <w:sz w:val="24"/>
                <w:szCs w:val="24"/>
              </w:rPr>
            </w:pPr>
          </w:p>
          <w:p w:rsidR="005F6F15" w:rsidRDefault="0021362D">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5F6F15">
        <w:trPr>
          <w:trHeight w:hRule="exact" w:val="138"/>
        </w:trPr>
        <w:tc>
          <w:tcPr>
            <w:tcW w:w="3970" w:type="dxa"/>
          </w:tcPr>
          <w:p w:rsidR="005F6F15" w:rsidRDefault="005F6F15"/>
        </w:tc>
        <w:tc>
          <w:tcPr>
            <w:tcW w:w="1702" w:type="dxa"/>
          </w:tcPr>
          <w:p w:rsidR="005F6F15" w:rsidRDefault="005F6F15"/>
        </w:tc>
        <w:tc>
          <w:tcPr>
            <w:tcW w:w="1702" w:type="dxa"/>
          </w:tcPr>
          <w:p w:rsidR="005F6F15" w:rsidRDefault="005F6F15"/>
        </w:tc>
        <w:tc>
          <w:tcPr>
            <w:tcW w:w="426" w:type="dxa"/>
          </w:tcPr>
          <w:p w:rsidR="005F6F15" w:rsidRDefault="005F6F15"/>
        </w:tc>
        <w:tc>
          <w:tcPr>
            <w:tcW w:w="710" w:type="dxa"/>
          </w:tcPr>
          <w:p w:rsidR="005F6F15" w:rsidRDefault="005F6F15"/>
        </w:tc>
        <w:tc>
          <w:tcPr>
            <w:tcW w:w="143" w:type="dxa"/>
          </w:tcPr>
          <w:p w:rsidR="005F6F15" w:rsidRDefault="005F6F15"/>
        </w:tc>
        <w:tc>
          <w:tcPr>
            <w:tcW w:w="993" w:type="dxa"/>
          </w:tcPr>
          <w:p w:rsidR="005F6F15" w:rsidRDefault="005F6F15"/>
        </w:tc>
      </w:tr>
      <w:tr w:rsidR="005F6F1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Коды</w:t>
            </w:r>
          </w:p>
          <w:p w:rsidR="005F6F15" w:rsidRDefault="0021362D">
            <w:pPr>
              <w:spacing w:after="0" w:line="240" w:lineRule="auto"/>
              <w:jc w:val="center"/>
              <w:rPr>
                <w:sz w:val="24"/>
                <w:szCs w:val="24"/>
              </w:rPr>
            </w:pPr>
            <w:r>
              <w:rPr>
                <w:rFonts w:ascii="Times New Roman" w:hAnsi="Times New Roman" w:cs="Times New Roman"/>
                <w:color w:val="000000"/>
                <w:sz w:val="24"/>
                <w:szCs w:val="24"/>
              </w:rPr>
              <w:t>форми-</w:t>
            </w:r>
          </w:p>
          <w:p w:rsidR="005F6F15" w:rsidRDefault="0021362D">
            <w:pPr>
              <w:spacing w:after="0" w:line="240" w:lineRule="auto"/>
              <w:jc w:val="center"/>
              <w:rPr>
                <w:sz w:val="24"/>
                <w:szCs w:val="24"/>
              </w:rPr>
            </w:pPr>
            <w:r>
              <w:rPr>
                <w:rFonts w:ascii="Times New Roman" w:hAnsi="Times New Roman" w:cs="Times New Roman"/>
                <w:color w:val="000000"/>
                <w:sz w:val="24"/>
                <w:szCs w:val="24"/>
              </w:rPr>
              <w:t>руемых</w:t>
            </w:r>
          </w:p>
          <w:p w:rsidR="005F6F15" w:rsidRDefault="0021362D">
            <w:pPr>
              <w:spacing w:after="0" w:line="240" w:lineRule="auto"/>
              <w:jc w:val="center"/>
              <w:rPr>
                <w:sz w:val="24"/>
                <w:szCs w:val="24"/>
              </w:rPr>
            </w:pPr>
            <w:r>
              <w:rPr>
                <w:rFonts w:ascii="Times New Roman" w:hAnsi="Times New Roman" w:cs="Times New Roman"/>
                <w:color w:val="000000"/>
                <w:sz w:val="24"/>
                <w:szCs w:val="24"/>
              </w:rPr>
              <w:t>компе-</w:t>
            </w:r>
          </w:p>
          <w:p w:rsidR="005F6F15" w:rsidRDefault="0021362D">
            <w:pPr>
              <w:spacing w:after="0" w:line="240" w:lineRule="auto"/>
              <w:jc w:val="center"/>
              <w:rPr>
                <w:sz w:val="24"/>
                <w:szCs w:val="24"/>
              </w:rPr>
            </w:pPr>
            <w:r>
              <w:rPr>
                <w:rFonts w:ascii="Times New Roman" w:hAnsi="Times New Roman" w:cs="Times New Roman"/>
                <w:color w:val="000000"/>
                <w:sz w:val="24"/>
                <w:szCs w:val="24"/>
              </w:rPr>
              <w:t>тенций</w:t>
            </w:r>
          </w:p>
        </w:tc>
      </w:tr>
      <w:tr w:rsidR="005F6F1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5F6F15"/>
        </w:tc>
      </w:tr>
      <w:tr w:rsidR="005F6F1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5F6F15"/>
        </w:tc>
      </w:tr>
      <w:tr w:rsidR="005F6F1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pPr>
            <w:r>
              <w:rPr>
                <w:rFonts w:ascii="Times New Roman" w:hAnsi="Times New Roman" w:cs="Times New Roman"/>
                <w:color w:val="000000"/>
              </w:rPr>
              <w:t>Микроэкономика</w:t>
            </w:r>
          </w:p>
          <w:p w:rsidR="005F6F15" w:rsidRDefault="0021362D">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pPr>
            <w:r>
              <w:rPr>
                <w:rFonts w:ascii="Times New Roman" w:hAnsi="Times New Roman" w:cs="Times New Roman"/>
                <w:color w:val="000000"/>
              </w:rPr>
              <w:t>Финансовый анализ в страховании</w:t>
            </w:r>
          </w:p>
          <w:p w:rsidR="005F6F15" w:rsidRDefault="0021362D">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ОПК-3, УК-2</w:t>
            </w:r>
          </w:p>
        </w:tc>
      </w:tr>
      <w:tr w:rsidR="005F6F15">
        <w:trPr>
          <w:trHeight w:hRule="exact" w:val="138"/>
        </w:trPr>
        <w:tc>
          <w:tcPr>
            <w:tcW w:w="3970" w:type="dxa"/>
          </w:tcPr>
          <w:p w:rsidR="005F6F15" w:rsidRDefault="005F6F15"/>
        </w:tc>
        <w:tc>
          <w:tcPr>
            <w:tcW w:w="1702" w:type="dxa"/>
          </w:tcPr>
          <w:p w:rsidR="005F6F15" w:rsidRDefault="005F6F15"/>
        </w:tc>
        <w:tc>
          <w:tcPr>
            <w:tcW w:w="1702" w:type="dxa"/>
          </w:tcPr>
          <w:p w:rsidR="005F6F15" w:rsidRDefault="005F6F15"/>
        </w:tc>
        <w:tc>
          <w:tcPr>
            <w:tcW w:w="426" w:type="dxa"/>
          </w:tcPr>
          <w:p w:rsidR="005F6F15" w:rsidRDefault="005F6F15"/>
        </w:tc>
        <w:tc>
          <w:tcPr>
            <w:tcW w:w="710" w:type="dxa"/>
          </w:tcPr>
          <w:p w:rsidR="005F6F15" w:rsidRDefault="005F6F15"/>
        </w:tc>
        <w:tc>
          <w:tcPr>
            <w:tcW w:w="143" w:type="dxa"/>
          </w:tcPr>
          <w:p w:rsidR="005F6F15" w:rsidRDefault="005F6F15"/>
        </w:tc>
        <w:tc>
          <w:tcPr>
            <w:tcW w:w="993" w:type="dxa"/>
          </w:tcPr>
          <w:p w:rsidR="005F6F15" w:rsidRDefault="005F6F15"/>
        </w:tc>
      </w:tr>
      <w:tr w:rsidR="005F6F15">
        <w:trPr>
          <w:trHeight w:hRule="exact" w:val="1125"/>
        </w:trPr>
        <w:tc>
          <w:tcPr>
            <w:tcW w:w="9654" w:type="dxa"/>
            <w:gridSpan w:val="7"/>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6F15">
        <w:trPr>
          <w:trHeight w:hRule="exact" w:val="585"/>
        </w:trPr>
        <w:tc>
          <w:tcPr>
            <w:tcW w:w="9654" w:type="dxa"/>
            <w:gridSpan w:val="7"/>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F6F15" w:rsidRDefault="0021362D">
            <w:pPr>
              <w:spacing w:after="0" w:line="240" w:lineRule="auto"/>
              <w:jc w:val="center"/>
              <w:rPr>
                <w:sz w:val="24"/>
                <w:szCs w:val="24"/>
              </w:rPr>
            </w:pPr>
            <w:r>
              <w:rPr>
                <w:rFonts w:ascii="Times New Roman" w:hAnsi="Times New Roman" w:cs="Times New Roman"/>
                <w:color w:val="000000"/>
                <w:sz w:val="24"/>
                <w:szCs w:val="24"/>
              </w:rPr>
              <w:t>Из них:</w:t>
            </w:r>
          </w:p>
        </w:tc>
      </w:tr>
      <w:tr w:rsidR="005F6F15">
        <w:trPr>
          <w:trHeight w:hRule="exact" w:val="138"/>
        </w:trPr>
        <w:tc>
          <w:tcPr>
            <w:tcW w:w="3970" w:type="dxa"/>
          </w:tcPr>
          <w:p w:rsidR="005F6F15" w:rsidRDefault="005F6F15"/>
        </w:tc>
        <w:tc>
          <w:tcPr>
            <w:tcW w:w="1702" w:type="dxa"/>
          </w:tcPr>
          <w:p w:rsidR="005F6F15" w:rsidRDefault="005F6F15"/>
        </w:tc>
        <w:tc>
          <w:tcPr>
            <w:tcW w:w="1702" w:type="dxa"/>
          </w:tcPr>
          <w:p w:rsidR="005F6F15" w:rsidRDefault="005F6F15"/>
        </w:tc>
        <w:tc>
          <w:tcPr>
            <w:tcW w:w="426" w:type="dxa"/>
          </w:tcPr>
          <w:p w:rsidR="005F6F15" w:rsidRDefault="005F6F15"/>
        </w:tc>
        <w:tc>
          <w:tcPr>
            <w:tcW w:w="710" w:type="dxa"/>
          </w:tcPr>
          <w:p w:rsidR="005F6F15" w:rsidRDefault="005F6F15"/>
        </w:tc>
        <w:tc>
          <w:tcPr>
            <w:tcW w:w="143" w:type="dxa"/>
          </w:tcPr>
          <w:p w:rsidR="005F6F15" w:rsidRDefault="005F6F15"/>
        </w:tc>
        <w:tc>
          <w:tcPr>
            <w:tcW w:w="993" w:type="dxa"/>
          </w:tcPr>
          <w:p w:rsidR="005F6F15" w:rsidRDefault="005F6F15"/>
        </w:tc>
      </w:tr>
      <w:tr w:rsidR="005F6F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14</w:t>
            </w:r>
          </w:p>
        </w:tc>
      </w:tr>
      <w:tr w:rsidR="005F6F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6</w:t>
            </w:r>
          </w:p>
        </w:tc>
      </w:tr>
      <w:tr w:rsidR="005F6F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8</w:t>
            </w:r>
          </w:p>
        </w:tc>
      </w:tr>
      <w:tr w:rsidR="005F6F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155</w:t>
            </w:r>
          </w:p>
        </w:tc>
      </w:tr>
      <w:tr w:rsidR="005F6F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9</w:t>
            </w:r>
          </w:p>
        </w:tc>
      </w:tr>
      <w:tr w:rsidR="005F6F1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экзамены 2</w:t>
            </w:r>
          </w:p>
        </w:tc>
      </w:tr>
      <w:tr w:rsidR="005F6F15">
        <w:trPr>
          <w:trHeight w:hRule="exact" w:val="138"/>
        </w:trPr>
        <w:tc>
          <w:tcPr>
            <w:tcW w:w="3970" w:type="dxa"/>
          </w:tcPr>
          <w:p w:rsidR="005F6F15" w:rsidRDefault="005F6F15"/>
        </w:tc>
        <w:tc>
          <w:tcPr>
            <w:tcW w:w="1702" w:type="dxa"/>
          </w:tcPr>
          <w:p w:rsidR="005F6F15" w:rsidRDefault="005F6F15"/>
        </w:tc>
        <w:tc>
          <w:tcPr>
            <w:tcW w:w="1702" w:type="dxa"/>
          </w:tcPr>
          <w:p w:rsidR="005F6F15" w:rsidRDefault="005F6F15"/>
        </w:tc>
        <w:tc>
          <w:tcPr>
            <w:tcW w:w="426" w:type="dxa"/>
          </w:tcPr>
          <w:p w:rsidR="005F6F15" w:rsidRDefault="005F6F15"/>
        </w:tc>
        <w:tc>
          <w:tcPr>
            <w:tcW w:w="710" w:type="dxa"/>
          </w:tcPr>
          <w:p w:rsidR="005F6F15" w:rsidRDefault="005F6F15"/>
        </w:tc>
        <w:tc>
          <w:tcPr>
            <w:tcW w:w="143" w:type="dxa"/>
          </w:tcPr>
          <w:p w:rsidR="005F6F15" w:rsidRDefault="005F6F15"/>
        </w:tc>
        <w:tc>
          <w:tcPr>
            <w:tcW w:w="993" w:type="dxa"/>
          </w:tcPr>
          <w:p w:rsidR="005F6F15" w:rsidRDefault="005F6F15"/>
        </w:tc>
      </w:tr>
      <w:tr w:rsidR="005F6F15">
        <w:trPr>
          <w:trHeight w:hRule="exact" w:val="1666"/>
        </w:trPr>
        <w:tc>
          <w:tcPr>
            <w:tcW w:w="9654" w:type="dxa"/>
            <w:gridSpan w:val="7"/>
            <w:shd w:val="clear" w:color="000000" w:fill="FFFFFF"/>
            <w:tcMar>
              <w:left w:w="34" w:type="dxa"/>
              <w:right w:w="34" w:type="dxa"/>
            </w:tcMar>
          </w:tcPr>
          <w:p w:rsidR="005F6F15" w:rsidRDefault="005F6F15">
            <w:pPr>
              <w:spacing w:after="0" w:line="240" w:lineRule="auto"/>
              <w:jc w:val="center"/>
              <w:rPr>
                <w:sz w:val="24"/>
                <w:szCs w:val="24"/>
              </w:rPr>
            </w:pPr>
          </w:p>
          <w:p w:rsidR="005F6F15" w:rsidRDefault="002136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6F15" w:rsidRDefault="005F6F15">
            <w:pPr>
              <w:spacing w:after="0" w:line="240" w:lineRule="auto"/>
              <w:jc w:val="center"/>
              <w:rPr>
                <w:sz w:val="24"/>
                <w:szCs w:val="24"/>
              </w:rPr>
            </w:pPr>
          </w:p>
          <w:p w:rsidR="005F6F15" w:rsidRDefault="002136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6F15">
        <w:trPr>
          <w:trHeight w:hRule="exact" w:val="416"/>
        </w:trPr>
        <w:tc>
          <w:tcPr>
            <w:tcW w:w="3970" w:type="dxa"/>
          </w:tcPr>
          <w:p w:rsidR="005F6F15" w:rsidRDefault="005F6F15"/>
        </w:tc>
        <w:tc>
          <w:tcPr>
            <w:tcW w:w="1702" w:type="dxa"/>
          </w:tcPr>
          <w:p w:rsidR="005F6F15" w:rsidRDefault="005F6F15"/>
        </w:tc>
        <w:tc>
          <w:tcPr>
            <w:tcW w:w="1702" w:type="dxa"/>
          </w:tcPr>
          <w:p w:rsidR="005F6F15" w:rsidRDefault="005F6F15"/>
        </w:tc>
        <w:tc>
          <w:tcPr>
            <w:tcW w:w="426" w:type="dxa"/>
          </w:tcPr>
          <w:p w:rsidR="005F6F15" w:rsidRDefault="005F6F15"/>
        </w:tc>
        <w:tc>
          <w:tcPr>
            <w:tcW w:w="710" w:type="dxa"/>
          </w:tcPr>
          <w:p w:rsidR="005F6F15" w:rsidRDefault="005F6F15"/>
        </w:tc>
        <w:tc>
          <w:tcPr>
            <w:tcW w:w="143" w:type="dxa"/>
          </w:tcPr>
          <w:p w:rsidR="005F6F15" w:rsidRDefault="005F6F15"/>
        </w:tc>
        <w:tc>
          <w:tcPr>
            <w:tcW w:w="993" w:type="dxa"/>
          </w:tcPr>
          <w:p w:rsidR="005F6F15" w:rsidRDefault="005F6F15"/>
        </w:tc>
      </w:tr>
      <w:tr w:rsidR="005F6F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F15" w:rsidRDefault="0021362D">
            <w:pPr>
              <w:spacing w:after="0" w:line="240" w:lineRule="auto"/>
              <w:jc w:val="center"/>
              <w:rPr>
                <w:sz w:val="24"/>
                <w:szCs w:val="24"/>
              </w:rPr>
            </w:pPr>
            <w:r>
              <w:rPr>
                <w:rFonts w:ascii="Times New Roman" w:hAnsi="Times New Roman" w:cs="Times New Roman"/>
                <w:color w:val="000000"/>
                <w:sz w:val="24"/>
                <w:szCs w:val="24"/>
              </w:rPr>
              <w:t>Часов</w:t>
            </w:r>
          </w:p>
        </w:tc>
      </w:tr>
      <w:tr w:rsidR="005F6F1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F15" w:rsidRDefault="005F6F1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F15" w:rsidRDefault="005F6F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F15" w:rsidRDefault="005F6F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F15" w:rsidRDefault="005F6F15"/>
        </w:tc>
      </w:tr>
      <w:tr w:rsidR="005F6F15">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6F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lastRenderedPageBreak/>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0</w:t>
            </w:r>
          </w:p>
        </w:tc>
      </w:tr>
      <w:tr w:rsidR="005F6F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w:t>
            </w:r>
          </w:p>
        </w:tc>
      </w:tr>
      <w:tr w:rsidR="005F6F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5F6F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155</w:t>
            </w:r>
          </w:p>
        </w:tc>
      </w:tr>
      <w:tr w:rsidR="005F6F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5F6F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9</w:t>
            </w:r>
          </w:p>
        </w:tc>
      </w:tr>
      <w:tr w:rsidR="005F6F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5F6F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2</w:t>
            </w:r>
          </w:p>
        </w:tc>
      </w:tr>
      <w:tr w:rsidR="005F6F1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5F6F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5F6F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color w:val="000000"/>
                <w:sz w:val="24"/>
                <w:szCs w:val="24"/>
              </w:rPr>
              <w:t>180</w:t>
            </w:r>
          </w:p>
        </w:tc>
      </w:tr>
      <w:tr w:rsidR="005F6F15">
        <w:trPr>
          <w:trHeight w:hRule="exact" w:val="5656"/>
        </w:trPr>
        <w:tc>
          <w:tcPr>
            <w:tcW w:w="9654" w:type="dxa"/>
            <w:gridSpan w:val="4"/>
            <w:shd w:val="clear" w:color="000000" w:fill="FFFFFF"/>
            <w:tcMar>
              <w:left w:w="34" w:type="dxa"/>
              <w:right w:w="34" w:type="dxa"/>
            </w:tcMar>
          </w:tcPr>
          <w:p w:rsidR="005F6F15" w:rsidRDefault="005F6F15">
            <w:pPr>
              <w:spacing w:after="0" w:line="240" w:lineRule="auto"/>
              <w:jc w:val="both"/>
              <w:rPr>
                <w:sz w:val="20"/>
                <w:szCs w:val="20"/>
              </w:rPr>
            </w:pPr>
          </w:p>
          <w:p w:rsidR="005F6F15" w:rsidRDefault="0021362D">
            <w:pPr>
              <w:spacing w:after="0" w:line="240" w:lineRule="auto"/>
              <w:jc w:val="both"/>
              <w:rPr>
                <w:sz w:val="20"/>
                <w:szCs w:val="20"/>
              </w:rPr>
            </w:pPr>
            <w:r>
              <w:rPr>
                <w:rFonts w:ascii="Times New Roman" w:hAnsi="Times New Roman" w:cs="Times New Roman"/>
                <w:color w:val="000000"/>
                <w:sz w:val="20"/>
                <w:szCs w:val="20"/>
              </w:rPr>
              <w:t>* Примечания:</w:t>
            </w:r>
          </w:p>
          <w:p w:rsidR="005F6F15" w:rsidRDefault="002136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6F15" w:rsidRDefault="002136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6F15" w:rsidRDefault="002136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12185"/>
        </w:trPr>
        <w:tc>
          <w:tcPr>
            <w:tcW w:w="9654" w:type="dxa"/>
            <w:shd w:val="clear" w:color="000000" w:fill="FFFFFF"/>
            <w:tcMar>
              <w:left w:w="34" w:type="dxa"/>
              <w:right w:w="34" w:type="dxa"/>
            </w:tcMar>
          </w:tcPr>
          <w:p w:rsidR="005F6F15" w:rsidRDefault="0021362D">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6F15" w:rsidRDefault="002136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6F15" w:rsidRDefault="002136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6F15" w:rsidRDefault="002136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6F15" w:rsidRDefault="002136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6F15">
        <w:trPr>
          <w:trHeight w:hRule="exact" w:val="585"/>
        </w:trPr>
        <w:tc>
          <w:tcPr>
            <w:tcW w:w="9654" w:type="dxa"/>
            <w:shd w:val="clear" w:color="000000" w:fill="FFFFFF"/>
            <w:tcMar>
              <w:left w:w="34" w:type="dxa"/>
              <w:right w:w="34" w:type="dxa"/>
            </w:tcMar>
          </w:tcPr>
          <w:p w:rsidR="005F6F15" w:rsidRDefault="005F6F15">
            <w:pPr>
              <w:spacing w:after="0" w:line="240" w:lineRule="auto"/>
              <w:rPr>
                <w:sz w:val="24"/>
                <w:szCs w:val="24"/>
              </w:rPr>
            </w:pPr>
          </w:p>
          <w:p w:rsidR="005F6F15" w:rsidRDefault="002136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6F15">
        <w:trPr>
          <w:trHeight w:hRule="exact" w:val="277"/>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6F15">
        <w:trPr>
          <w:trHeight w:hRule="exact" w:val="26"/>
        </w:trPr>
        <w:tc>
          <w:tcPr>
            <w:tcW w:w="9654" w:type="dxa"/>
            <w:vMerge w:val="restart"/>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5F6F15">
        <w:trPr>
          <w:trHeight w:hRule="exact" w:val="287"/>
        </w:trPr>
        <w:tc>
          <w:tcPr>
            <w:tcW w:w="9654" w:type="dxa"/>
            <w:vMerge/>
            <w:shd w:val="clear" w:color="000000" w:fill="FFFFFF"/>
            <w:tcMar>
              <w:left w:w="34" w:type="dxa"/>
              <w:right w:w="34" w:type="dxa"/>
            </w:tcMar>
          </w:tcPr>
          <w:p w:rsidR="005F6F15" w:rsidRDefault="005F6F15"/>
        </w:tc>
      </w:tr>
      <w:tr w:rsidR="005F6F15">
        <w:trPr>
          <w:trHeight w:hRule="exact" w:val="82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5F6F15">
        <w:trPr>
          <w:trHeight w:hRule="exact" w:val="898"/>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285"/>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lastRenderedPageBreak/>
              <w:t>межотраслевой баланс.</w:t>
            </w:r>
          </w:p>
        </w:tc>
      </w:tr>
      <w:tr w:rsidR="005F6F15">
        <w:trPr>
          <w:trHeight w:hRule="exact" w:val="855"/>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5F6F15">
        <w:trPr>
          <w:trHeight w:hRule="exact" w:val="82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5F6F15">
        <w:trPr>
          <w:trHeight w:hRule="exact" w:val="109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5F6F15">
        <w:trPr>
          <w:trHeight w:hRule="exact" w:val="82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5F6F15">
        <w:trPr>
          <w:trHeight w:hRule="exact" w:val="82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5F6F15">
        <w:trPr>
          <w:trHeight w:hRule="exact" w:val="1637"/>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5F6F15">
        <w:trPr>
          <w:trHeight w:hRule="exact" w:val="585"/>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5F6F15">
        <w:trPr>
          <w:trHeight w:hRule="exact" w:val="136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5F6F15">
        <w:trPr>
          <w:trHeight w:hRule="exact" w:val="109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5F6F15">
        <w:trPr>
          <w:trHeight w:hRule="exact" w:val="82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5F6F15">
        <w:trPr>
          <w:trHeight w:hRule="exact" w:val="82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5F6F15">
        <w:trPr>
          <w:trHeight w:hRule="exact" w:val="277"/>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lastRenderedPageBreak/>
              <w:t>Тема 1. Общественное воспроизводство</w:t>
            </w:r>
          </w:p>
        </w:tc>
      </w:tr>
      <w:tr w:rsidR="005F6F15">
        <w:trPr>
          <w:trHeight w:hRule="exact" w:val="1907"/>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5F6F15" w:rsidRDefault="0021362D">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5F6F15" w:rsidRDefault="0021362D">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5F6F15" w:rsidRDefault="0021362D">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5F6F15">
        <w:trPr>
          <w:trHeight w:hRule="exact" w:val="14"/>
        </w:trPr>
        <w:tc>
          <w:tcPr>
            <w:tcW w:w="9640" w:type="dxa"/>
          </w:tcPr>
          <w:p w:rsidR="005F6F15" w:rsidRDefault="005F6F15"/>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5F6F15">
        <w:trPr>
          <w:trHeight w:hRule="exact" w:val="2178"/>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5F6F15" w:rsidRDefault="0021362D">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5F6F15" w:rsidRDefault="0021362D">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5F6F15" w:rsidRDefault="0021362D">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5F6F15" w:rsidRDefault="0021362D">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5F6F15">
        <w:trPr>
          <w:trHeight w:hRule="exact" w:val="14"/>
        </w:trPr>
        <w:tc>
          <w:tcPr>
            <w:tcW w:w="9640" w:type="dxa"/>
          </w:tcPr>
          <w:p w:rsidR="005F6F15" w:rsidRDefault="005F6F15"/>
        </w:tc>
      </w:tr>
      <w:tr w:rsidR="005F6F15">
        <w:trPr>
          <w:trHeight w:hRule="exact" w:val="585"/>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5F6F15">
        <w:trPr>
          <w:trHeight w:hRule="exact" w:val="2178"/>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5F6F15" w:rsidRDefault="0021362D">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5F6F15" w:rsidRDefault="0021362D">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5F6F15">
        <w:trPr>
          <w:trHeight w:hRule="exact" w:val="14"/>
        </w:trPr>
        <w:tc>
          <w:tcPr>
            <w:tcW w:w="9640" w:type="dxa"/>
          </w:tcPr>
          <w:p w:rsidR="005F6F15" w:rsidRDefault="005F6F15"/>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5F6F15">
        <w:trPr>
          <w:trHeight w:hRule="exact" w:val="2989"/>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5F6F15" w:rsidRDefault="0021362D">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5F6F15" w:rsidRDefault="0021362D">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rsidR="005F6F15">
        <w:trPr>
          <w:trHeight w:hRule="exact" w:val="14"/>
        </w:trPr>
        <w:tc>
          <w:tcPr>
            <w:tcW w:w="9640" w:type="dxa"/>
          </w:tcPr>
          <w:p w:rsidR="005F6F15" w:rsidRDefault="005F6F15"/>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5F6F15">
        <w:trPr>
          <w:trHeight w:hRule="exact" w:val="2178"/>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5F6F15" w:rsidRDefault="0021362D">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5F6F15" w:rsidRDefault="0021362D">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lastRenderedPageBreak/>
              <w:t>Тема 6. Рынок труда, занятость и безработица Основные понятия</w:t>
            </w:r>
          </w:p>
        </w:tc>
      </w:tr>
      <w:tr w:rsidR="005F6F15">
        <w:trPr>
          <w:trHeight w:hRule="exact" w:val="2989"/>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5F6F15" w:rsidRDefault="0021362D">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5F6F15" w:rsidRDefault="0021362D">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5F6F15" w:rsidRDefault="0021362D">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5F6F15" w:rsidRDefault="0021362D">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5F6F15">
        <w:trPr>
          <w:trHeight w:hRule="exact" w:val="14"/>
        </w:trPr>
        <w:tc>
          <w:tcPr>
            <w:tcW w:w="9640" w:type="dxa"/>
          </w:tcPr>
          <w:p w:rsidR="005F6F15" w:rsidRDefault="005F6F15"/>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5F6F15">
        <w:trPr>
          <w:trHeight w:hRule="exact" w:val="4882"/>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5F6F15" w:rsidRDefault="0021362D">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5F6F15" w:rsidRDefault="0021362D">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5F6F15" w:rsidRDefault="0021362D">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5F6F15" w:rsidRDefault="0021362D">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5F6F15" w:rsidRDefault="0021362D">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5F6F15">
        <w:trPr>
          <w:trHeight w:hRule="exact" w:val="14"/>
        </w:trPr>
        <w:tc>
          <w:tcPr>
            <w:tcW w:w="9640" w:type="dxa"/>
          </w:tcPr>
          <w:p w:rsidR="005F6F15" w:rsidRDefault="005F6F15"/>
        </w:tc>
      </w:tr>
      <w:tr w:rsidR="005F6F15">
        <w:trPr>
          <w:trHeight w:hRule="exact" w:val="585"/>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5F6F15">
        <w:trPr>
          <w:trHeight w:hRule="exact" w:val="2989"/>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5F6F15" w:rsidRDefault="0021362D">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5F6F15" w:rsidRDefault="0021362D">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5F6F15" w:rsidRDefault="0021362D">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5F6F15" w:rsidRDefault="0021362D">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5F6F15">
        <w:trPr>
          <w:trHeight w:hRule="exact" w:val="3260"/>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5F6F15" w:rsidRDefault="0021362D">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5F6F15" w:rsidRDefault="0021362D">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5F6F15" w:rsidRDefault="0021362D">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5F6F15" w:rsidRDefault="0021362D">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5F6F15">
        <w:trPr>
          <w:trHeight w:hRule="exact" w:val="14"/>
        </w:trPr>
        <w:tc>
          <w:tcPr>
            <w:tcW w:w="9640" w:type="dxa"/>
          </w:tcPr>
          <w:p w:rsidR="005F6F15" w:rsidRDefault="005F6F15"/>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5F6F15">
        <w:trPr>
          <w:trHeight w:hRule="exact" w:val="4341"/>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5F6F15" w:rsidRDefault="0021362D">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5F6F15" w:rsidRDefault="0021362D">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5F6F15" w:rsidRDefault="0021362D">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5F6F15" w:rsidRDefault="0021362D">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5F6F15" w:rsidRDefault="0021362D">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5F6F15" w:rsidRDefault="0021362D">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5F6F15" w:rsidRDefault="0021362D">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5F6F15">
        <w:trPr>
          <w:trHeight w:hRule="exact" w:val="14"/>
        </w:trPr>
        <w:tc>
          <w:tcPr>
            <w:tcW w:w="9640" w:type="dxa"/>
          </w:tcPr>
          <w:p w:rsidR="005F6F15" w:rsidRDefault="005F6F15"/>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5F6F15">
        <w:trPr>
          <w:trHeight w:hRule="exact" w:val="2989"/>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5F6F15" w:rsidRDefault="0021362D">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5F6F15" w:rsidRDefault="0021362D">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5F6F15" w:rsidRDefault="0021362D">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5F6F15" w:rsidRDefault="0021362D">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6F15">
        <w:trPr>
          <w:trHeight w:hRule="exact" w:val="855"/>
        </w:trPr>
        <w:tc>
          <w:tcPr>
            <w:tcW w:w="9654" w:type="dxa"/>
            <w:gridSpan w:val="2"/>
            <w:shd w:val="clear" w:color="000000" w:fill="FFFFFF"/>
            <w:tcMar>
              <w:left w:w="34" w:type="dxa"/>
              <w:right w:w="34" w:type="dxa"/>
            </w:tcMar>
          </w:tcPr>
          <w:p w:rsidR="005F6F15" w:rsidRDefault="005F6F15">
            <w:pPr>
              <w:spacing w:after="0" w:line="240" w:lineRule="auto"/>
              <w:rPr>
                <w:sz w:val="24"/>
                <w:szCs w:val="24"/>
              </w:rPr>
            </w:pPr>
          </w:p>
          <w:p w:rsidR="005F6F15" w:rsidRDefault="002136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6F15">
        <w:trPr>
          <w:trHeight w:hRule="exact" w:val="4912"/>
        </w:trPr>
        <w:tc>
          <w:tcPr>
            <w:tcW w:w="9654" w:type="dxa"/>
            <w:gridSpan w:val="2"/>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2021.</w:t>
            </w:r>
          </w:p>
          <w:p w:rsidR="005F6F15" w:rsidRDefault="002136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6F15" w:rsidRDefault="002136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6F15" w:rsidRDefault="002136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6F15">
        <w:trPr>
          <w:trHeight w:hRule="exact" w:val="138"/>
        </w:trPr>
        <w:tc>
          <w:tcPr>
            <w:tcW w:w="285" w:type="dxa"/>
          </w:tcPr>
          <w:p w:rsidR="005F6F15" w:rsidRDefault="005F6F15"/>
        </w:tc>
        <w:tc>
          <w:tcPr>
            <w:tcW w:w="9356" w:type="dxa"/>
          </w:tcPr>
          <w:p w:rsidR="005F6F15" w:rsidRDefault="005F6F15"/>
        </w:tc>
      </w:tr>
      <w:tr w:rsidR="005F6F15">
        <w:trPr>
          <w:trHeight w:hRule="exact" w:val="855"/>
        </w:trPr>
        <w:tc>
          <w:tcPr>
            <w:tcW w:w="9654" w:type="dxa"/>
            <w:gridSpan w:val="2"/>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6F15" w:rsidRDefault="0021362D">
            <w:pPr>
              <w:spacing w:after="0" w:line="240" w:lineRule="auto"/>
              <w:rPr>
                <w:sz w:val="24"/>
                <w:szCs w:val="24"/>
              </w:rPr>
            </w:pPr>
            <w:r>
              <w:rPr>
                <w:rFonts w:ascii="Times New Roman" w:hAnsi="Times New Roman" w:cs="Times New Roman"/>
                <w:b/>
                <w:color w:val="000000"/>
                <w:sz w:val="24"/>
                <w:szCs w:val="24"/>
              </w:rPr>
              <w:t>Основная:</w:t>
            </w:r>
          </w:p>
        </w:tc>
      </w:tr>
      <w:tr w:rsidR="005F6F15">
        <w:trPr>
          <w:trHeight w:hRule="exact" w:val="826"/>
        </w:trPr>
        <w:tc>
          <w:tcPr>
            <w:tcW w:w="9654" w:type="dxa"/>
            <w:gridSpan w:val="2"/>
            <w:shd w:val="clear" w:color="000000" w:fill="FFFFFF"/>
            <w:tcMar>
              <w:left w:w="34" w:type="dxa"/>
              <w:right w:w="34" w:type="dxa"/>
            </w:tcMar>
          </w:tcPr>
          <w:p w:rsidR="005F6F15" w:rsidRDefault="002136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3692">
                <w:rPr>
                  <w:rStyle w:val="a3"/>
                </w:rPr>
                <w:t>https://urait.ru/bcode/453038</w:t>
              </w:r>
            </w:hyperlink>
            <w:r>
              <w:t xml:space="preserve"> </w:t>
            </w:r>
          </w:p>
        </w:tc>
      </w:tr>
      <w:tr w:rsidR="005F6F15">
        <w:trPr>
          <w:trHeight w:hRule="exact" w:val="826"/>
        </w:trPr>
        <w:tc>
          <w:tcPr>
            <w:tcW w:w="9654" w:type="dxa"/>
            <w:gridSpan w:val="2"/>
            <w:shd w:val="clear" w:color="000000" w:fill="FFFFFF"/>
            <w:tcMar>
              <w:left w:w="34" w:type="dxa"/>
              <w:right w:w="34" w:type="dxa"/>
            </w:tcMar>
          </w:tcPr>
          <w:p w:rsidR="005F6F15" w:rsidRDefault="002136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3692">
                <w:rPr>
                  <w:rStyle w:val="a3"/>
                </w:rPr>
                <w:t>https://urait.ru/bcode/470538</w:t>
              </w:r>
            </w:hyperlink>
            <w:r>
              <w:t xml:space="preserve"> </w:t>
            </w:r>
          </w:p>
        </w:tc>
      </w:tr>
      <w:tr w:rsidR="005F6F15">
        <w:trPr>
          <w:trHeight w:hRule="exact" w:val="826"/>
        </w:trPr>
        <w:tc>
          <w:tcPr>
            <w:tcW w:w="9654" w:type="dxa"/>
            <w:gridSpan w:val="2"/>
            <w:shd w:val="clear" w:color="000000" w:fill="FFFFFF"/>
            <w:tcMar>
              <w:left w:w="34" w:type="dxa"/>
              <w:right w:w="34" w:type="dxa"/>
            </w:tcMar>
          </w:tcPr>
          <w:p w:rsidR="005F6F15" w:rsidRDefault="002136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3692">
                <w:rPr>
                  <w:rStyle w:val="a3"/>
                </w:rPr>
                <w:t>https://urait.ru/bcode/469321</w:t>
              </w:r>
            </w:hyperlink>
            <w:r>
              <w:t xml:space="preserve"> </w:t>
            </w:r>
          </w:p>
        </w:tc>
      </w:tr>
      <w:tr w:rsidR="005F6F15">
        <w:trPr>
          <w:trHeight w:hRule="exact" w:val="277"/>
        </w:trPr>
        <w:tc>
          <w:tcPr>
            <w:tcW w:w="285" w:type="dxa"/>
          </w:tcPr>
          <w:p w:rsidR="005F6F15" w:rsidRDefault="005F6F15"/>
        </w:tc>
        <w:tc>
          <w:tcPr>
            <w:tcW w:w="9370"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i/>
                <w:color w:val="000000"/>
                <w:sz w:val="24"/>
                <w:szCs w:val="24"/>
              </w:rPr>
              <w:t>Дополнительная:</w:t>
            </w:r>
          </w:p>
        </w:tc>
      </w:tr>
      <w:tr w:rsidR="005F6F15">
        <w:trPr>
          <w:trHeight w:hRule="exact" w:val="26"/>
        </w:trPr>
        <w:tc>
          <w:tcPr>
            <w:tcW w:w="9654" w:type="dxa"/>
            <w:gridSpan w:val="2"/>
            <w:vMerge w:val="restart"/>
            <w:shd w:val="clear" w:color="000000" w:fill="FFFFFF"/>
            <w:tcMar>
              <w:left w:w="34" w:type="dxa"/>
              <w:right w:w="34" w:type="dxa"/>
            </w:tcMar>
          </w:tcPr>
          <w:p w:rsidR="005F6F15" w:rsidRDefault="002136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3692">
                <w:rPr>
                  <w:rStyle w:val="a3"/>
                </w:rPr>
                <w:t>https://urait.ru/bcode/390653</w:t>
              </w:r>
            </w:hyperlink>
            <w:r>
              <w:t xml:space="preserve"> </w:t>
            </w:r>
          </w:p>
        </w:tc>
      </w:tr>
      <w:tr w:rsidR="005F6F15">
        <w:trPr>
          <w:trHeight w:hRule="exact" w:val="799"/>
        </w:trPr>
        <w:tc>
          <w:tcPr>
            <w:tcW w:w="9654" w:type="dxa"/>
            <w:gridSpan w:val="2"/>
            <w:vMerge/>
            <w:shd w:val="clear" w:color="000000" w:fill="FFFFFF"/>
            <w:tcMar>
              <w:left w:w="34" w:type="dxa"/>
              <w:right w:w="34" w:type="dxa"/>
            </w:tcMar>
          </w:tcPr>
          <w:p w:rsidR="005F6F15" w:rsidRDefault="005F6F15"/>
        </w:tc>
      </w:tr>
      <w:tr w:rsidR="005F6F15">
        <w:trPr>
          <w:trHeight w:hRule="exact" w:val="555"/>
        </w:trPr>
        <w:tc>
          <w:tcPr>
            <w:tcW w:w="9654" w:type="dxa"/>
            <w:gridSpan w:val="2"/>
            <w:shd w:val="clear" w:color="000000" w:fill="FFFFFF"/>
            <w:tcMar>
              <w:left w:w="34" w:type="dxa"/>
              <w:right w:w="34" w:type="dxa"/>
            </w:tcMar>
          </w:tcPr>
          <w:p w:rsidR="005F6F15" w:rsidRDefault="002136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23692">
                <w:rPr>
                  <w:rStyle w:val="a3"/>
                </w:rPr>
                <w:t>https://urait.ru/bcode/469188</w:t>
              </w:r>
            </w:hyperlink>
            <w:r>
              <w:t xml:space="preserve"> </w:t>
            </w:r>
          </w:p>
        </w:tc>
      </w:tr>
      <w:tr w:rsidR="005F6F15">
        <w:trPr>
          <w:trHeight w:hRule="exact" w:val="585"/>
        </w:trPr>
        <w:tc>
          <w:tcPr>
            <w:tcW w:w="9654" w:type="dxa"/>
            <w:gridSpan w:val="2"/>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6F15">
        <w:trPr>
          <w:trHeight w:hRule="exact" w:val="3906"/>
        </w:trPr>
        <w:tc>
          <w:tcPr>
            <w:tcW w:w="9654" w:type="dxa"/>
            <w:gridSpan w:val="2"/>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23692">
                <w:rPr>
                  <w:rStyle w:val="a3"/>
                  <w:rFonts w:ascii="Times New Roman" w:hAnsi="Times New Roman" w:cs="Times New Roman"/>
                  <w:sz w:val="24"/>
                  <w:szCs w:val="24"/>
                </w:rPr>
                <w:t>http://www.iprbookshop.ru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23692">
                <w:rPr>
                  <w:rStyle w:val="a3"/>
                  <w:rFonts w:ascii="Times New Roman" w:hAnsi="Times New Roman" w:cs="Times New Roman"/>
                  <w:sz w:val="24"/>
                  <w:szCs w:val="24"/>
                </w:rPr>
                <w:t>http://biblio-online.ru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23692">
                <w:rPr>
                  <w:rStyle w:val="a3"/>
                  <w:rFonts w:ascii="Times New Roman" w:hAnsi="Times New Roman" w:cs="Times New Roman"/>
                  <w:sz w:val="24"/>
                  <w:szCs w:val="24"/>
                </w:rPr>
                <w:t>http://window.edu.ru/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23692">
                <w:rPr>
                  <w:rStyle w:val="a3"/>
                  <w:rFonts w:ascii="Times New Roman" w:hAnsi="Times New Roman" w:cs="Times New Roman"/>
                  <w:sz w:val="24"/>
                  <w:szCs w:val="24"/>
                </w:rPr>
                <w:t>http://elibrary.ru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23692">
                <w:rPr>
                  <w:rStyle w:val="a3"/>
                  <w:rFonts w:ascii="Times New Roman" w:hAnsi="Times New Roman" w:cs="Times New Roman"/>
                  <w:sz w:val="24"/>
                  <w:szCs w:val="24"/>
                </w:rPr>
                <w:t>http://www.sciencedirect.com</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23692">
                <w:rPr>
                  <w:rStyle w:val="a3"/>
                  <w:rFonts w:ascii="Times New Roman" w:hAnsi="Times New Roman" w:cs="Times New Roman"/>
                  <w:sz w:val="24"/>
                  <w:szCs w:val="24"/>
                </w:rPr>
                <w:t>http://journals.cambridge.org</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23692">
                <w:rPr>
                  <w:rStyle w:val="a3"/>
                  <w:rFonts w:ascii="Times New Roman" w:hAnsi="Times New Roman" w:cs="Times New Roman"/>
                  <w:sz w:val="24"/>
                  <w:szCs w:val="24"/>
                </w:rPr>
                <w:t>http://www.oxfordjoumals.org</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23692">
                <w:rPr>
                  <w:rStyle w:val="a3"/>
                  <w:rFonts w:ascii="Times New Roman" w:hAnsi="Times New Roman" w:cs="Times New Roman"/>
                  <w:sz w:val="24"/>
                  <w:szCs w:val="24"/>
                </w:rPr>
                <w:t>http://dic.academic.ru/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23692">
                <w:rPr>
                  <w:rStyle w:val="a3"/>
                  <w:rFonts w:ascii="Times New Roman" w:hAnsi="Times New Roman" w:cs="Times New Roman"/>
                  <w:sz w:val="24"/>
                  <w:szCs w:val="24"/>
                </w:rPr>
                <w:t>http://www.benran.ru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23692">
                <w:rPr>
                  <w:rStyle w:val="a3"/>
                  <w:rFonts w:ascii="Times New Roman" w:hAnsi="Times New Roman" w:cs="Times New Roman"/>
                  <w:sz w:val="24"/>
                  <w:szCs w:val="24"/>
                </w:rPr>
                <w:t>http://www.gks.ru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23692">
                <w:rPr>
                  <w:rStyle w:val="a3"/>
                  <w:rFonts w:ascii="Times New Roman" w:hAnsi="Times New Roman" w:cs="Times New Roman"/>
                  <w:sz w:val="24"/>
                  <w:szCs w:val="24"/>
                </w:rPr>
                <w:t>http://diss.rsl.ru</w:t>
              </w:r>
            </w:hyperlink>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5964"/>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323692">
                <w:rPr>
                  <w:rStyle w:val="a3"/>
                  <w:rFonts w:ascii="Times New Roman" w:hAnsi="Times New Roman" w:cs="Times New Roman"/>
                  <w:sz w:val="24"/>
                  <w:szCs w:val="24"/>
                </w:rPr>
                <w:t>http://ru.spinform.ru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6F15" w:rsidRDefault="002136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6F15">
        <w:trPr>
          <w:trHeight w:hRule="exact" w:val="31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6F15">
        <w:trPr>
          <w:trHeight w:hRule="exact" w:val="9112"/>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6F15" w:rsidRDefault="002136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6F15" w:rsidRDefault="002136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6F15" w:rsidRDefault="002136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6F15" w:rsidRDefault="002136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6F15" w:rsidRDefault="002136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6F15" w:rsidRDefault="002136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4702"/>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6F15" w:rsidRDefault="002136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6F15" w:rsidRDefault="002136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6F15">
        <w:trPr>
          <w:trHeight w:hRule="exact" w:val="855"/>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6F15">
        <w:trPr>
          <w:trHeight w:hRule="exact" w:val="2989"/>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6F15" w:rsidRDefault="005F6F15">
            <w:pPr>
              <w:spacing w:after="0" w:line="240" w:lineRule="auto"/>
              <w:jc w:val="both"/>
              <w:rPr>
                <w:sz w:val="24"/>
                <w:szCs w:val="24"/>
              </w:rPr>
            </w:pPr>
          </w:p>
          <w:p w:rsidR="005F6F15" w:rsidRDefault="002136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6F15" w:rsidRDefault="002136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6F15" w:rsidRDefault="002136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6F15" w:rsidRDefault="002136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6F15" w:rsidRDefault="002136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6F15" w:rsidRDefault="002136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6F15" w:rsidRDefault="005F6F15">
            <w:pPr>
              <w:spacing w:after="0" w:line="240" w:lineRule="auto"/>
              <w:jc w:val="both"/>
              <w:rPr>
                <w:sz w:val="24"/>
                <w:szCs w:val="24"/>
              </w:rPr>
            </w:pPr>
          </w:p>
          <w:p w:rsidR="005F6F15" w:rsidRDefault="002136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23692">
                <w:rPr>
                  <w:rStyle w:val="a3"/>
                  <w:rFonts w:ascii="Times New Roman" w:hAnsi="Times New Roman" w:cs="Times New Roman"/>
                  <w:sz w:val="24"/>
                  <w:szCs w:val="24"/>
                </w:rPr>
                <w:t>http://www.president.kremlin.ru</w:t>
              </w:r>
            </w:hyperlink>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23692">
                <w:rPr>
                  <w:rStyle w:val="a3"/>
                  <w:rFonts w:ascii="Times New Roman" w:hAnsi="Times New Roman" w:cs="Times New Roman"/>
                  <w:sz w:val="24"/>
                  <w:szCs w:val="24"/>
                </w:rPr>
                <w:t>http://www.ict.edu.ru</w:t>
              </w:r>
            </w:hyperlink>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6F15">
        <w:trPr>
          <w:trHeight w:hRule="exact" w:val="585"/>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6F15" w:rsidRDefault="0021362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23692">
                <w:rPr>
                  <w:rStyle w:val="a3"/>
                  <w:rFonts w:ascii="Times New Roman" w:hAnsi="Times New Roman" w:cs="Times New Roman"/>
                  <w:sz w:val="24"/>
                  <w:szCs w:val="24"/>
                </w:rPr>
                <w:t>http://fgosvo.ru</w:t>
              </w:r>
            </w:hyperlink>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23692">
                <w:rPr>
                  <w:rStyle w:val="a3"/>
                  <w:rFonts w:ascii="Times New Roman" w:hAnsi="Times New Roman" w:cs="Times New Roman"/>
                  <w:sz w:val="24"/>
                  <w:szCs w:val="24"/>
                </w:rPr>
                <w:t>http://pravo.gov.ru</w:t>
              </w:r>
            </w:hyperlink>
          </w:p>
        </w:tc>
      </w:tr>
      <w:tr w:rsidR="005F6F15">
        <w:trPr>
          <w:trHeight w:hRule="exact" w:val="30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23692">
                <w:rPr>
                  <w:rStyle w:val="a3"/>
                  <w:rFonts w:ascii="Times New Roman" w:hAnsi="Times New Roman" w:cs="Times New Roman"/>
                  <w:sz w:val="24"/>
                  <w:szCs w:val="24"/>
                </w:rPr>
                <w:t>http://edu.garant.ru/omga/</w:t>
              </w:r>
            </w:hyperlink>
          </w:p>
        </w:tc>
      </w:tr>
      <w:tr w:rsidR="005F6F15">
        <w:trPr>
          <w:trHeight w:hRule="exact" w:val="585"/>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23692">
                <w:rPr>
                  <w:rStyle w:val="a3"/>
                  <w:rFonts w:ascii="Times New Roman" w:hAnsi="Times New Roman" w:cs="Times New Roman"/>
                  <w:sz w:val="24"/>
                  <w:szCs w:val="24"/>
                </w:rPr>
                <w:t>http://www.consultant.ru/edu/student/study/</w:t>
              </w:r>
            </w:hyperlink>
          </w:p>
        </w:tc>
      </w:tr>
      <w:tr w:rsidR="005F6F15">
        <w:trPr>
          <w:trHeight w:hRule="exact" w:val="314"/>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6F15">
        <w:trPr>
          <w:trHeight w:hRule="exact" w:val="322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6F15" w:rsidRDefault="002136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6F15" w:rsidRDefault="002136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6F15" w:rsidRDefault="002136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6F15" w:rsidRDefault="002136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4612"/>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F6F15" w:rsidRDefault="002136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6F15" w:rsidRDefault="002136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6F15" w:rsidRDefault="002136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6F15" w:rsidRDefault="002136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6F15" w:rsidRDefault="002136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6F15" w:rsidRDefault="002136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6F15" w:rsidRDefault="002136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6F15" w:rsidRDefault="002136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6F15">
        <w:trPr>
          <w:trHeight w:hRule="exact" w:val="277"/>
        </w:trPr>
        <w:tc>
          <w:tcPr>
            <w:tcW w:w="9640" w:type="dxa"/>
          </w:tcPr>
          <w:p w:rsidR="005F6F15" w:rsidRDefault="005F6F15"/>
        </w:tc>
      </w:tr>
      <w:tr w:rsidR="005F6F15">
        <w:trPr>
          <w:trHeight w:hRule="exact" w:val="585"/>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6F15">
        <w:trPr>
          <w:trHeight w:hRule="exact" w:val="9916"/>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6F15" w:rsidRDefault="002136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6F15" w:rsidRDefault="002136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6F15" w:rsidRDefault="002136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6F15" w:rsidRDefault="0021362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F6F15" w:rsidRDefault="002136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F15">
        <w:trPr>
          <w:trHeight w:hRule="exact" w:val="4341"/>
        </w:trPr>
        <w:tc>
          <w:tcPr>
            <w:tcW w:w="9654" w:type="dxa"/>
            <w:shd w:val="clear" w:color="000000" w:fill="FFFFFF"/>
            <w:tcMar>
              <w:left w:w="34" w:type="dxa"/>
              <w:right w:w="34" w:type="dxa"/>
            </w:tcMar>
          </w:tcPr>
          <w:p w:rsidR="005F6F15" w:rsidRDefault="0021362D">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F6F15" w:rsidRDefault="002136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F6F15">
        <w:trPr>
          <w:trHeight w:hRule="exact" w:val="2478"/>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5F6F15">
        <w:trPr>
          <w:trHeight w:hRule="exact" w:val="3830"/>
        </w:trPr>
        <w:tc>
          <w:tcPr>
            <w:tcW w:w="9654" w:type="dxa"/>
            <w:shd w:val="clear" w:color="000000" w:fill="FFFFFF"/>
            <w:tcMar>
              <w:left w:w="34" w:type="dxa"/>
              <w:right w:w="34" w:type="dxa"/>
            </w:tcMar>
          </w:tcPr>
          <w:p w:rsidR="005F6F15" w:rsidRDefault="0021362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F6F15" w:rsidRDefault="005F6F15"/>
    <w:sectPr w:rsidR="005F6F1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5A64"/>
    <w:rsid w:val="001F0BC7"/>
    <w:rsid w:val="0021362D"/>
    <w:rsid w:val="00323692"/>
    <w:rsid w:val="005F6F1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A39DC7-BC40-40D9-AB52-68E596F9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62D"/>
    <w:rPr>
      <w:color w:val="0563C1" w:themeColor="hyperlink"/>
      <w:u w:val="single"/>
    </w:rPr>
  </w:style>
  <w:style w:type="character" w:styleId="a4">
    <w:name w:val="Unresolved Mention"/>
    <w:basedOn w:val="a0"/>
    <w:uiPriority w:val="99"/>
    <w:semiHidden/>
    <w:unhideWhenUsed/>
    <w:rsid w:val="0032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06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932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7053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0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7552</Words>
  <Characters>43048</Characters>
  <Application>Microsoft Office Word</Application>
  <DocSecurity>0</DocSecurity>
  <Lines>358</Lines>
  <Paragraphs>100</Paragraphs>
  <ScaleCrop>false</ScaleCrop>
  <Company>diakov.net</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2021-2022_ФГОС3++2021_Бак-ЗФО-Э(УРиСД)(21)_plx_Макроэкономика</dc:title>
  <dc:creator>FastReport.NET</dc:creator>
  <cp:lastModifiedBy>Mark Bernstorf</cp:lastModifiedBy>
  <cp:revision>4</cp:revision>
  <dcterms:created xsi:type="dcterms:W3CDTF">2021-10-16T13:44:00Z</dcterms:created>
  <dcterms:modified xsi:type="dcterms:W3CDTF">2022-11-12T10:38:00Z</dcterms:modified>
</cp:coreProperties>
</file>